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20" w:rsidRPr="004E3BC0" w:rsidRDefault="00642AC9" w:rsidP="00026B20">
      <w:pPr>
        <w:rPr>
          <w:rFonts w:ascii="Arial" w:hAnsi="Arial" w:cs="Arial"/>
        </w:rPr>
      </w:pPr>
      <w:r w:rsidRPr="00642AC9">
        <w:rPr>
          <w:noProof/>
        </w:rPr>
        <w:pict>
          <v:rect id="Rectangle 6" o:spid="_x0000_s1026" style="position:absolute;margin-left:21.15pt;margin-top:9pt;width:56.7pt;height:2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" fillcolor="white [3212]" stroked="f" strokeweight="1pt"/>
        </w:pict>
      </w:r>
      <w:r w:rsidR="00056274">
        <w:rPr>
          <w:noProof/>
        </w:rPr>
        <w:drawing>
          <wp:anchor distT="0" distB="0" distL="114300" distR="114300" simplePos="0" relativeHeight="251665408" behindDoc="0" locked="0" layoutInCell="1" allowOverlap="1">
            <wp:simplePos x="0" y="0"/>
            <wp:positionH relativeFrom="column">
              <wp:posOffset>5486401</wp:posOffset>
            </wp:positionH>
            <wp:positionV relativeFrom="paragraph">
              <wp:posOffset>-223768</wp:posOffset>
            </wp:positionV>
            <wp:extent cx="551152" cy="779400"/>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153" cy="780816"/>
                    </a:xfrm>
                    <a:prstGeom prst="rect">
                      <a:avLst/>
                    </a:prstGeom>
                    <a:noFill/>
                    <a:ln>
                      <a:noFill/>
                    </a:ln>
                  </pic:spPr>
                </pic:pic>
              </a:graphicData>
            </a:graphic>
          </wp:anchor>
        </w:drawing>
      </w:r>
      <w:r w:rsidRPr="00642AC9">
        <w:rPr>
          <w:rFonts w:ascii="Arial" w:hAnsi="Arial" w:cs="Arial"/>
          <w:noProof/>
          <w:lang w:val="en-IN" w:eastAsia="en-IN"/>
        </w:rPr>
        <w:pict>
          <v:rect id="Rectangle 3" o:spid="_x0000_s1031" style="position:absolute;margin-left:367.75pt;margin-top:-38.95pt;width:130.65pt;height:84.7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" fillcolor="white [3212]" stroked="f" strokeweight="1pt"/>
        </w:pict>
      </w:r>
      <w:r w:rsidR="00870791" w:rsidRPr="004E3BC0">
        <w:rPr>
          <w:rFonts w:ascii="Arial" w:hAnsi="Arial" w:cs="Arial"/>
          <w:noProof/>
        </w:rPr>
        <w:drawing>
          <wp:anchor distT="0" distB="0" distL="114300" distR="114300" simplePos="0" relativeHeight="251653120" behindDoc="1" locked="0" layoutInCell="1" allowOverlap="1">
            <wp:simplePos x="0" y="0"/>
            <wp:positionH relativeFrom="page">
              <wp:posOffset>233045</wp:posOffset>
            </wp:positionH>
            <wp:positionV relativeFrom="paragraph">
              <wp:posOffset>-946564</wp:posOffset>
            </wp:positionV>
            <wp:extent cx="7499882" cy="109548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5"/>
                    <a:stretch/>
                  </pic:blipFill>
                  <pic:spPr bwMode="auto">
                    <a:xfrm>
                      <a:off x="0" y="0"/>
                      <a:ext cx="7499882" cy="109548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42AC9">
        <w:rPr>
          <w:rFonts w:ascii="Arial" w:hAnsi="Arial" w:cs="Arial"/>
          <w:noProof/>
          <w:lang w:val="en-IN" w:eastAsia="en-IN"/>
        </w:rPr>
        <w:pict>
          <v:rect id="Rectangle 2" o:spid="_x0000_s1030" style="position:absolute;margin-left:15.15pt;margin-top:-25.3pt;width:61.1pt;height:47.2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" fillcolor="white [3212]" stroked="f" strokeweight="1pt"/>
        </w:pict>
      </w:r>
    </w:p>
    <w:p w:rsidR="00026B20" w:rsidRPr="004E3BC0" w:rsidRDefault="00642AC9" w:rsidP="00026B20">
      <w:pPr>
        <w:rPr>
          <w:rFonts w:ascii="Arial" w:hAnsi="Arial" w:cs="Arial"/>
        </w:rPr>
      </w:pPr>
      <w:r w:rsidRPr="00642AC9">
        <w:rPr>
          <w:rFonts w:ascii="Arial" w:hAnsi="Arial" w:cs="Arial"/>
          <w:noProof/>
          <w:lang w:val="en-IN" w:eastAsia="en-IN"/>
        </w:rPr>
        <w:pict>
          <v:rect id="Rectangle 4" o:spid="_x0000_s1029" style="position:absolute;margin-left:-38.1pt;margin-top:14.15pt;width:102.25pt;height:61.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" fillcolor="white [3212]" stroked="f" strokeweight="1pt"/>
        </w:pict>
      </w:r>
    </w:p>
    <w:p w:rsidR="00026B20" w:rsidRPr="004E3BC0" w:rsidRDefault="00642AC9" w:rsidP="00026B20">
      <w:pPr>
        <w:rPr>
          <w:rFonts w:ascii="Arial" w:hAnsi="Arial" w:cs="Arial"/>
        </w:rPr>
      </w:pPr>
      <w:r w:rsidRPr="00642AC9">
        <w:rPr>
          <w:rFonts w:ascii="Arial" w:hAnsi="Arial" w:cs="Arial"/>
          <w:noProof/>
          <w:lang w:val="en-IN" w:eastAsia="en-IN"/>
        </w:rPr>
        <w:pict>
          <v:shapetype id="_x0000_t202" coordsize="21600,21600" o:spt="202" path="m,l,21600r21600,l21600,xe">
            <v:stroke joinstyle="miter"/>
            <v:path gradientshapeok="t" o:connecttype="rect"/>
          </v:shapetype>
          <v:shape id="Text Box 5" o:spid="_x0000_s1028" type="#_x0000_t202" style="position:absolute;margin-left:-40.5pt;margin-top:13.7pt;width:118.6pt;height:36.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" fillcolor="white [3201]" stroked="f" strokeweight=".5pt">
            <v:textbox>
              <w:txbxContent>
                <w:p w:rsidR="00870791" w:rsidRPr="00870791" w:rsidRDefault="00870791">
                  <w:pPr>
                    <w:rPr>
                      <w:rFonts w:ascii="Arial" w:hAnsi="Arial" w:cs="Arial"/>
                      <w:b/>
                      <w:bCs/>
                      <w:color w:val="663300"/>
                      <w:lang w:val="en-IN"/>
                    </w:rPr>
                  </w:pPr>
                </w:p>
              </w:txbxContent>
            </v:textbox>
          </v:shape>
        </w:pict>
      </w:r>
    </w:p>
    <w:p w:rsidR="00026B20" w:rsidRPr="004E3BC0" w:rsidRDefault="00642AC9" w:rsidP="00026B20">
      <w:pPr>
        <w:rPr>
          <w:rFonts w:ascii="Arial" w:hAnsi="Arial" w:cs="Arial"/>
        </w:rPr>
      </w:pPr>
      <w:bookmarkStart w:id="0" w:name="_GoBack"/>
      <w:bookmarkEnd w:id="0"/>
      <w:r w:rsidRPr="00642AC9">
        <w:rPr>
          <w:rFonts w:ascii="Arial" w:hAnsi="Arial" w:cs="Arial"/>
          <w:noProof/>
          <w:lang w:val="en-IN" w:eastAsia="en-IN"/>
        </w:rPr>
        <w:pict>
          <v:shape id="Text Box 2" o:spid="_x0000_s1027" type="#_x0000_t202" style="position:absolute;margin-left:-40.3pt;margin-top:33.55pt;width:531.1pt;height:596.4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" stroked="f">
            <v:textbox>
              <w:txbxContent>
                <w:p w:rsidR="00B561B7" w:rsidRPr="00D740E9" w:rsidRDefault="00B561B7" w:rsidP="00B561B7">
                  <w:pPr>
                    <w:pStyle w:val="Normal1"/>
                    <w:jc w:val="center"/>
                    <w:rPr>
                      <w:rFonts w:asciiTheme="minorHAnsi" w:hAnsiTheme="minorHAnsi" w:cstheme="minorHAnsi"/>
                      <w:b/>
                      <w:bCs/>
                      <w:sz w:val="28"/>
                      <w:szCs w:val="28"/>
                      <w:u w:val="single"/>
                    </w:rPr>
                  </w:pPr>
                  <w:r w:rsidRPr="00D740E9">
                    <w:rPr>
                      <w:rFonts w:asciiTheme="minorHAnsi" w:hAnsiTheme="minorHAnsi" w:cstheme="minorHAnsi"/>
                      <w:b/>
                      <w:bCs/>
                      <w:sz w:val="28"/>
                      <w:szCs w:val="28"/>
                      <w:u w:val="single"/>
                    </w:rPr>
                    <w:t xml:space="preserve">TERMS AND CONDITIONS FOR BOOKING AN ACCOMMODATION AT ICAR-SBI </w:t>
                  </w:r>
                </w:p>
                <w:p w:rsidR="00B561B7" w:rsidRPr="00D740E9" w:rsidRDefault="00B561B7" w:rsidP="00B561B7">
                  <w:pPr>
                    <w:pStyle w:val="Normal1"/>
                    <w:jc w:val="center"/>
                    <w:rPr>
                      <w:rFonts w:asciiTheme="minorHAnsi" w:hAnsiTheme="minorHAnsi" w:cstheme="minorHAnsi"/>
                      <w:b/>
                      <w:bCs/>
                      <w:sz w:val="28"/>
                      <w:szCs w:val="28"/>
                      <w:u w:val="single"/>
                    </w:rPr>
                  </w:pPr>
                  <w:r w:rsidRPr="00D740E9">
                    <w:rPr>
                      <w:rFonts w:asciiTheme="minorHAnsi" w:hAnsiTheme="minorHAnsi" w:cstheme="minorHAnsi"/>
                      <w:b/>
                      <w:bCs/>
                      <w:sz w:val="28"/>
                      <w:szCs w:val="28"/>
                      <w:u w:val="single"/>
                    </w:rPr>
                    <w:t>GUEST HOUSE</w:t>
                  </w:r>
                </w:p>
                <w:p w:rsidR="00B561B7" w:rsidRPr="00F92D39" w:rsidRDefault="00B561B7" w:rsidP="00B561B7">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Allotment of rooms in the Guest House shall be on the first come first serve basis. However, preference will be given for ICAR/DARE Officials coming on official tour.</w:t>
                  </w:r>
                </w:p>
                <w:p w:rsidR="00B561B7" w:rsidRPr="00F92D39" w:rsidRDefault="00B561B7" w:rsidP="00B561B7">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Submission of copy of valid identity card is a must for all the guests seeking accommodation in the guest house, to ascertain their identity.</w:t>
                  </w:r>
                </w:p>
                <w:p w:rsidR="00B561B7" w:rsidRPr="00F92D39" w:rsidRDefault="00B561B7" w:rsidP="00B561B7">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 xml:space="preserve">To avoid inconvenience, request for allotment of accommodation should be sent well in advance, or at least two working days prior by using application form which is available in the website through email </w:t>
                  </w:r>
                  <w:hyperlink r:id="rId10" w:history="1">
                    <w:r w:rsidRPr="002C5873">
                      <w:rPr>
                        <w:rStyle w:val="Hyperlink"/>
                        <w:rFonts w:asciiTheme="minorHAnsi" w:hAnsiTheme="minorHAnsi" w:cstheme="minorHAnsi"/>
                        <w:b/>
                        <w:bCs/>
                        <w:color w:val="auto"/>
                        <w:sz w:val="28"/>
                        <w:szCs w:val="28"/>
                        <w:u w:val="none"/>
                      </w:rPr>
                      <w:t>guesthome.sbi@icar.gov.in</w:t>
                    </w:r>
                  </w:hyperlink>
                </w:p>
                <w:p w:rsidR="00B561B7" w:rsidRPr="00F92D39" w:rsidRDefault="00B561B7" w:rsidP="00B561B7">
                  <w:pPr>
                    <w:pStyle w:val="Normal1"/>
                    <w:ind w:firstLine="720"/>
                    <w:jc w:val="both"/>
                    <w:rPr>
                      <w:rFonts w:asciiTheme="minorHAnsi" w:hAnsiTheme="minorHAnsi" w:cstheme="minorHAnsi"/>
                      <w:b/>
                      <w:bCs/>
                      <w:sz w:val="24"/>
                      <w:szCs w:val="24"/>
                    </w:rPr>
                  </w:pPr>
                  <w:r w:rsidRPr="00F92D39">
                    <w:rPr>
                      <w:rFonts w:asciiTheme="minorHAnsi" w:hAnsiTheme="minorHAnsi" w:cstheme="minorHAnsi"/>
                      <w:b/>
                      <w:bCs/>
                      <w:sz w:val="24"/>
                      <w:szCs w:val="24"/>
                    </w:rPr>
                    <w:t>No verbal/telephonic request will be entertained.</w:t>
                  </w:r>
                </w:p>
                <w:p w:rsidR="00B561B7" w:rsidRPr="00F92D39" w:rsidRDefault="00B561B7" w:rsidP="00B561B7">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Maximum Continuous stay in the Guest House would be for a period of 15 days subject to availability.</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Allotment can be cancelled/shifted in case it is required for VIP use/exigency.</w:t>
                  </w:r>
                </w:p>
                <w:p w:rsidR="00F92D39" w:rsidRPr="00F92D39" w:rsidRDefault="00F92D39" w:rsidP="00F92D39">
                  <w:pPr>
                    <w:pStyle w:val="Normal1"/>
                    <w:numPr>
                      <w:ilvl w:val="0"/>
                      <w:numId w:val="3"/>
                    </w:numPr>
                    <w:jc w:val="both"/>
                    <w:rPr>
                      <w:rFonts w:asciiTheme="minorHAnsi" w:hAnsiTheme="minorHAnsi" w:cstheme="minorHAnsi"/>
                      <w:b/>
                      <w:bCs/>
                      <w:sz w:val="24"/>
                      <w:szCs w:val="24"/>
                    </w:rPr>
                  </w:pPr>
                  <w:r w:rsidRPr="00F92D39">
                    <w:rPr>
                      <w:rFonts w:asciiTheme="minorHAnsi" w:hAnsiTheme="minorHAnsi" w:cstheme="minorHAnsi"/>
                      <w:sz w:val="24"/>
                      <w:szCs w:val="24"/>
                    </w:rPr>
                    <w:t xml:space="preserve">The room rent charges shall be applicable as per the status of the guest staying in the guest house and not as per the status who has booked the accommodation e.g. if an ICAR employee is booking an accommodation for a private person, charges will be applicable to </w:t>
                  </w:r>
                  <w:r w:rsidRPr="00F92D39">
                    <w:rPr>
                      <w:rFonts w:asciiTheme="minorHAnsi" w:hAnsiTheme="minorHAnsi" w:cstheme="minorHAnsi"/>
                      <w:b/>
                      <w:bCs/>
                      <w:sz w:val="24"/>
                      <w:szCs w:val="24"/>
                    </w:rPr>
                    <w:t>"Private visitor</w:t>
                  </w:r>
                  <w:r w:rsidRPr="00F92D39">
                    <w:rPr>
                      <w:rFonts w:asciiTheme="minorHAnsi" w:hAnsiTheme="minorHAnsi" w:cstheme="minorHAnsi"/>
                      <w:sz w:val="24"/>
                      <w:szCs w:val="24"/>
                    </w:rPr>
                    <w:t xml:space="preserve"> and not </w:t>
                  </w:r>
                  <w:r w:rsidRPr="00F92D39">
                    <w:rPr>
                      <w:rFonts w:asciiTheme="minorHAnsi" w:hAnsiTheme="minorHAnsi" w:cstheme="minorHAnsi"/>
                      <w:b/>
                      <w:bCs/>
                      <w:sz w:val="24"/>
                      <w:szCs w:val="24"/>
                    </w:rPr>
                    <w:t>"ICAR Charges"</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VIP guests of Ministry of Agriculture (Union as well as the State) and the Director General, ICAR will be charged as ICAR official category rates only when a written request is received from their office</w:t>
                  </w:r>
                  <w:r w:rsidR="00B10DD9">
                    <w:rPr>
                      <w:rFonts w:asciiTheme="minorHAnsi" w:hAnsiTheme="minorHAnsi" w:cstheme="minorHAnsi"/>
                      <w:sz w:val="24"/>
                      <w:szCs w:val="24"/>
                    </w:rPr>
                    <w:t xml:space="preserve"> </w:t>
                  </w:r>
                  <w:r w:rsidRPr="00F92D39">
                    <w:rPr>
                      <w:rFonts w:asciiTheme="minorHAnsi" w:hAnsiTheme="minorHAnsi" w:cstheme="minorHAnsi"/>
                      <w:sz w:val="24"/>
                      <w:szCs w:val="24"/>
                    </w:rPr>
                    <w:t>or else they will be charged as per their actual category.</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Liquor/smoking is strictly prohibited in the Guest House.</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Pets are not allowed in the Guest House.</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Proper decorum in the Institute and Guest house should be maintained. Guest House In-charge reserve the right to withdraw the lodging facilities of the Guest if found not maintaining proper decorum or creating a nuisance to others.</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Any loss to the Govt. Property by the visitors in and around the Guest House premises, including breakage of crockery etc., will be recovered from the Guest by the Guest House</w:t>
                  </w:r>
                  <w:r w:rsidR="002C5873">
                    <w:rPr>
                      <w:rFonts w:asciiTheme="minorHAnsi" w:hAnsiTheme="minorHAnsi" w:cstheme="minorHAnsi"/>
                      <w:sz w:val="24"/>
                      <w:szCs w:val="24"/>
                    </w:rPr>
                    <w:t xml:space="preserve"> </w:t>
                  </w:r>
                  <w:r w:rsidRPr="00F92D39">
                    <w:rPr>
                      <w:rFonts w:asciiTheme="minorHAnsi" w:hAnsiTheme="minorHAnsi" w:cstheme="minorHAnsi"/>
                      <w:sz w:val="24"/>
                      <w:szCs w:val="24"/>
                    </w:rPr>
                    <w:t>In-charge instantly.</w:t>
                  </w:r>
                </w:p>
                <w:p w:rsidR="00F92D39" w:rsidRPr="00F92D39" w:rsidRDefault="00F92D39" w:rsidP="00F92D39">
                  <w:pPr>
                    <w:pStyle w:val="Normal1"/>
                    <w:numPr>
                      <w:ilvl w:val="0"/>
                      <w:numId w:val="3"/>
                    </w:numPr>
                    <w:jc w:val="both"/>
                    <w:rPr>
                      <w:rFonts w:asciiTheme="minorHAnsi" w:hAnsiTheme="minorHAnsi" w:cstheme="minorHAnsi"/>
                      <w:sz w:val="24"/>
                      <w:szCs w:val="24"/>
                    </w:rPr>
                  </w:pPr>
                  <w:r w:rsidRPr="00F92D39">
                    <w:rPr>
                      <w:rFonts w:asciiTheme="minorHAnsi" w:hAnsiTheme="minorHAnsi" w:cstheme="minorHAnsi"/>
                      <w:sz w:val="24"/>
                      <w:szCs w:val="24"/>
                    </w:rPr>
                    <w:t>Room rents and other charges are to be paid to the Guest House staff before checking-out.</w:t>
                  </w:r>
                </w:p>
                <w:p w:rsidR="00A70C60" w:rsidRPr="00A339AB" w:rsidRDefault="002C5873" w:rsidP="00A339AB">
                  <w:pPr>
                    <w:pStyle w:val="Normal1"/>
                    <w:numPr>
                      <w:ilvl w:val="0"/>
                      <w:numId w:val="3"/>
                    </w:numPr>
                    <w:jc w:val="both"/>
                    <w:rPr>
                      <w:rFonts w:asciiTheme="minorHAnsi" w:hAnsiTheme="minorHAnsi" w:cstheme="minorHAnsi"/>
                      <w:sz w:val="24"/>
                      <w:szCs w:val="24"/>
                    </w:rPr>
                  </w:pPr>
                  <w:r>
                    <w:rPr>
                      <w:rFonts w:asciiTheme="minorHAnsi" w:hAnsiTheme="minorHAnsi" w:cstheme="minorHAnsi"/>
                      <w:sz w:val="24"/>
                      <w:szCs w:val="24"/>
                    </w:rPr>
                    <w:t>Food serving time</w:t>
                  </w:r>
                  <w:r w:rsidR="00F92D39" w:rsidRPr="00F92D39">
                    <w:rPr>
                      <w:rFonts w:asciiTheme="minorHAnsi" w:hAnsiTheme="minorHAnsi" w:cstheme="minorHAnsi"/>
                      <w:sz w:val="24"/>
                      <w:szCs w:val="24"/>
                    </w:rPr>
                    <w:t>: Breakfast – 8am to 9am, Lunch – 1pm to 1.30 pm, Dinner – 8 pm to 9pm.</w:t>
                  </w:r>
                </w:p>
                <w:p w:rsidR="00F92D39" w:rsidRPr="00A339AB" w:rsidRDefault="00F92D39" w:rsidP="00A70C60">
                  <w:pPr>
                    <w:pStyle w:val="Normal1"/>
                    <w:jc w:val="both"/>
                    <w:rPr>
                      <w:rFonts w:asciiTheme="minorHAnsi" w:hAnsiTheme="minorHAnsi" w:cstheme="minorHAnsi"/>
                      <w:b/>
                      <w:sz w:val="24"/>
                      <w:szCs w:val="24"/>
                    </w:rPr>
                  </w:pPr>
                  <w:r w:rsidRPr="00A70C60">
                    <w:rPr>
                      <w:rFonts w:asciiTheme="minorHAnsi" w:hAnsiTheme="minorHAnsi" w:cstheme="minorHAnsi"/>
                      <w:sz w:val="24"/>
                      <w:szCs w:val="24"/>
                    </w:rPr>
                    <w:t>Website:</w:t>
                  </w:r>
                  <w:r w:rsidR="00D740E9" w:rsidRPr="00A70C60">
                    <w:rPr>
                      <w:rFonts w:asciiTheme="minorHAnsi" w:hAnsiTheme="minorHAnsi" w:cstheme="minorHAnsi"/>
                      <w:sz w:val="24"/>
                      <w:szCs w:val="24"/>
                    </w:rPr>
                    <w:t xml:space="preserve"> </w:t>
                  </w:r>
                  <w:r w:rsidR="00D740E9" w:rsidRPr="00A70C60">
                    <w:rPr>
                      <w:rFonts w:asciiTheme="minorHAnsi" w:hAnsiTheme="minorHAnsi" w:cstheme="minorHAnsi"/>
                      <w:b/>
                      <w:sz w:val="24"/>
                      <w:szCs w:val="24"/>
                    </w:rPr>
                    <w:t>www.sugarcane.icar.gov.in</w:t>
                  </w:r>
                  <w:r w:rsidR="00A70C60">
                    <w:rPr>
                      <w:rFonts w:asciiTheme="minorHAnsi" w:hAnsiTheme="minorHAnsi" w:cstheme="minorHAnsi"/>
                      <w:b/>
                      <w:sz w:val="24"/>
                      <w:szCs w:val="24"/>
                    </w:rPr>
                    <w:t xml:space="preserve">                                                      </w:t>
                  </w:r>
                  <w:r w:rsidR="00585DD5">
                    <w:rPr>
                      <w:rFonts w:asciiTheme="minorHAnsi" w:hAnsiTheme="minorHAnsi" w:cstheme="minorHAnsi"/>
                      <w:b/>
                      <w:sz w:val="24"/>
                      <w:szCs w:val="24"/>
                    </w:rPr>
                    <w:t xml:space="preserve">         </w:t>
                  </w:r>
                  <w:r w:rsidR="00A339AB">
                    <w:rPr>
                      <w:rFonts w:asciiTheme="minorHAnsi" w:hAnsiTheme="minorHAnsi" w:cstheme="minorHAnsi"/>
                      <w:b/>
                      <w:sz w:val="24"/>
                      <w:szCs w:val="24"/>
                    </w:rPr>
                    <w:t xml:space="preserve">       </w:t>
                  </w:r>
                  <w:r w:rsidR="00585DD5">
                    <w:rPr>
                      <w:rFonts w:asciiTheme="minorHAnsi" w:hAnsiTheme="minorHAnsi" w:cstheme="minorHAnsi"/>
                      <w:b/>
                      <w:sz w:val="24"/>
                      <w:szCs w:val="24"/>
                    </w:rPr>
                    <w:t xml:space="preserve"> </w:t>
                  </w:r>
                  <w:r w:rsidR="00A70C60">
                    <w:rPr>
                      <w:rFonts w:asciiTheme="minorHAnsi" w:hAnsiTheme="minorHAnsi" w:cstheme="minorHAnsi"/>
                      <w:b/>
                      <w:sz w:val="24"/>
                      <w:szCs w:val="24"/>
                    </w:rPr>
                    <w:t xml:space="preserve"> </w:t>
                  </w:r>
                  <w:r w:rsidR="009F0437">
                    <w:rPr>
                      <w:rFonts w:asciiTheme="minorHAnsi" w:hAnsiTheme="minorHAnsi" w:cstheme="minorHAnsi"/>
                      <w:b/>
                      <w:sz w:val="24"/>
                      <w:szCs w:val="24"/>
                    </w:rPr>
                    <w:t xml:space="preserve">         </w:t>
                  </w:r>
                  <w:r w:rsidR="001A04E3">
                    <w:rPr>
                      <w:rFonts w:asciiTheme="minorHAnsi" w:hAnsiTheme="minorHAnsi" w:cstheme="minorHAnsi"/>
                      <w:b/>
                      <w:sz w:val="24"/>
                      <w:szCs w:val="24"/>
                    </w:rPr>
                    <w:t xml:space="preserve">       </w:t>
                  </w:r>
                  <w:r w:rsidR="00A70C60">
                    <w:rPr>
                      <w:rFonts w:asciiTheme="minorHAnsi" w:hAnsiTheme="minorHAnsi" w:cstheme="minorHAnsi"/>
                      <w:b/>
                      <w:sz w:val="24"/>
                      <w:szCs w:val="24"/>
                    </w:rPr>
                    <w:t xml:space="preserve"> </w:t>
                  </w:r>
                  <w:r w:rsidR="00A70C60" w:rsidRPr="00A70C60">
                    <w:rPr>
                      <w:rFonts w:asciiTheme="minorHAnsi" w:hAnsiTheme="minorHAnsi" w:cstheme="minorHAnsi"/>
                      <w:b/>
                      <w:noProof/>
                      <w:sz w:val="24"/>
                      <w:szCs w:val="24"/>
                      <w:lang w:val="en-US"/>
                    </w:rPr>
                    <w:drawing>
                      <wp:inline distT="0" distB="0" distL="0" distR="0">
                        <wp:extent cx="1149960" cy="372749"/>
                        <wp:effectExtent l="19050" t="0" r="0" b="0"/>
                        <wp:docPr id="8" name="Picture 3" descr="20250206_12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6_122614.jpg"/>
                                <pic:cNvPicPr/>
                              </pic:nvPicPr>
                              <pic:blipFill>
                                <a:blip r:embed="rId11"/>
                                <a:stretch>
                                  <a:fillRect/>
                                </a:stretch>
                              </pic:blipFill>
                              <pic:spPr>
                                <a:xfrm>
                                  <a:off x="0" y="0"/>
                                  <a:ext cx="1153431" cy="373874"/>
                                </a:xfrm>
                                <a:prstGeom prst="rect">
                                  <a:avLst/>
                                </a:prstGeom>
                              </pic:spPr>
                            </pic:pic>
                          </a:graphicData>
                        </a:graphic>
                      </wp:inline>
                    </w:drawing>
                  </w:r>
                </w:p>
                <w:p w:rsidR="00F92D39" w:rsidRDefault="00F92D39" w:rsidP="00F92D39">
                  <w:pPr>
                    <w:pStyle w:val="Normal1"/>
                    <w:jc w:val="both"/>
                    <w:rPr>
                      <w:rFonts w:asciiTheme="minorHAnsi" w:hAnsiTheme="minorHAnsi" w:cstheme="minorHAnsi"/>
                      <w:sz w:val="24"/>
                      <w:szCs w:val="24"/>
                    </w:rPr>
                  </w:pPr>
                  <w:r w:rsidRPr="00A70C60">
                    <w:rPr>
                      <w:rFonts w:asciiTheme="minorHAnsi" w:hAnsiTheme="minorHAnsi" w:cstheme="minorHAnsi"/>
                      <w:sz w:val="24"/>
                      <w:szCs w:val="24"/>
                      <w:shd w:val="clear" w:color="auto" w:fill="F6F8FA"/>
                    </w:rPr>
                    <w:t>Email:</w:t>
                  </w:r>
                  <w:r w:rsidR="00D740E9" w:rsidRPr="00A70C60">
                    <w:rPr>
                      <w:rFonts w:asciiTheme="minorHAnsi" w:hAnsiTheme="minorHAnsi" w:cstheme="minorHAnsi"/>
                      <w:sz w:val="24"/>
                      <w:szCs w:val="24"/>
                      <w:shd w:val="clear" w:color="auto" w:fill="F6F8FA"/>
                    </w:rPr>
                    <w:t xml:space="preserve"> </w:t>
                  </w:r>
                  <w:hyperlink r:id="rId12" w:history="1">
                    <w:r w:rsidRPr="00A70C60">
                      <w:rPr>
                        <w:rStyle w:val="Hyperlink"/>
                        <w:rFonts w:asciiTheme="minorHAnsi" w:hAnsiTheme="minorHAnsi" w:cstheme="minorHAnsi"/>
                        <w:b/>
                        <w:bCs/>
                        <w:color w:val="auto"/>
                        <w:sz w:val="24"/>
                        <w:szCs w:val="24"/>
                        <w:u w:val="none"/>
                      </w:rPr>
                      <w:t>guesthome.sbi@icar.gov.in</w:t>
                    </w:r>
                  </w:hyperlink>
                  <w:r w:rsidR="009F0437">
                    <w:rPr>
                      <w:rFonts w:asciiTheme="minorHAnsi" w:hAnsiTheme="minorHAnsi" w:cstheme="minorHAnsi"/>
                      <w:sz w:val="24"/>
                      <w:szCs w:val="24"/>
                    </w:rPr>
                    <w:t xml:space="preserve">                                                                                                 </w:t>
                  </w:r>
                  <w:r w:rsidR="001A04E3">
                    <w:rPr>
                      <w:rFonts w:asciiTheme="minorHAnsi" w:hAnsiTheme="minorHAnsi" w:cstheme="minorHAnsi"/>
                      <w:sz w:val="24"/>
                      <w:szCs w:val="24"/>
                    </w:rPr>
                    <w:t xml:space="preserve">        </w:t>
                  </w:r>
                  <w:r w:rsidR="009F0437">
                    <w:rPr>
                      <w:rFonts w:asciiTheme="minorHAnsi" w:hAnsiTheme="minorHAnsi" w:cstheme="minorHAnsi"/>
                      <w:sz w:val="24"/>
                      <w:szCs w:val="24"/>
                    </w:rPr>
                    <w:t>S B BABURAJ</w:t>
                  </w:r>
                </w:p>
                <w:p w:rsidR="009F0437" w:rsidRPr="00F92D39" w:rsidRDefault="009F0437" w:rsidP="00F92D39">
                  <w:pPr>
                    <w:pStyle w:val="Normal1"/>
                    <w:jc w:val="both"/>
                    <w:rPr>
                      <w:rStyle w:val="Hyperlink"/>
                      <w:rFonts w:asciiTheme="minorHAnsi" w:hAnsiTheme="minorHAnsi" w:cstheme="minorHAnsi"/>
                      <w:b/>
                      <w:bCs/>
                      <w:sz w:val="28"/>
                      <w:szCs w:val="28"/>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1A04E3">
                    <w:rPr>
                      <w:rFonts w:asciiTheme="minorHAnsi" w:hAnsiTheme="minorHAnsi" w:cstheme="minorHAnsi"/>
                      <w:sz w:val="24"/>
                      <w:szCs w:val="24"/>
                    </w:rPr>
                    <w:t xml:space="preserve">      </w:t>
                  </w:r>
                  <w:r>
                    <w:rPr>
                      <w:rFonts w:asciiTheme="minorHAnsi" w:hAnsiTheme="minorHAnsi" w:cstheme="minorHAnsi"/>
                      <w:sz w:val="24"/>
                      <w:szCs w:val="24"/>
                    </w:rPr>
                    <w:t xml:space="preserve"> In-Charge Guest House</w:t>
                  </w:r>
                </w:p>
                <w:p w:rsidR="00F92D39" w:rsidRPr="00B561B7" w:rsidRDefault="00F92D39" w:rsidP="00F92D39">
                  <w:pPr>
                    <w:pStyle w:val="Normal1"/>
                    <w:ind w:left="720"/>
                    <w:jc w:val="both"/>
                    <w:rPr>
                      <w:rFonts w:asciiTheme="minorHAnsi" w:hAnsiTheme="minorHAnsi" w:cstheme="minorHAnsi"/>
                      <w:sz w:val="28"/>
                      <w:szCs w:val="28"/>
                    </w:rPr>
                  </w:pPr>
                </w:p>
                <w:p w:rsidR="00870791" w:rsidRPr="000F24E4" w:rsidRDefault="00870791" w:rsidP="00870791">
                  <w:pPr>
                    <w:ind w:right="114"/>
                    <w:jc w:val="both"/>
                    <w:rPr>
                      <w:rFonts w:ascii="Arial" w:eastAsia="Times New Roman" w:hAnsi="Arial" w:cs="Arial"/>
                      <w:color w:val="000000"/>
                      <w:sz w:val="24"/>
                      <w:szCs w:val="24"/>
                    </w:rPr>
                  </w:pPr>
                </w:p>
              </w:txbxContent>
            </v:textbox>
            <w10:wrap type="square"/>
          </v:shape>
        </w:pict>
      </w:r>
    </w:p>
    <w:p w:rsidR="00D362F2" w:rsidRPr="004E3BC0" w:rsidRDefault="00D362F2" w:rsidP="00026B20">
      <w:pPr>
        <w:rPr>
          <w:rFonts w:ascii="Arial" w:hAnsi="Arial" w:cs="Arial"/>
        </w:rPr>
      </w:pPr>
    </w:p>
    <w:sectPr w:rsidR="00D362F2" w:rsidRPr="004E3BC0" w:rsidSect="00F761C8">
      <w:footerReference w:type="default" r:id="rId13"/>
      <w:pgSz w:w="11906" w:h="16838"/>
      <w:pgMar w:top="1135"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9F" w:rsidRDefault="00B40D9F" w:rsidP="000F24E4">
      <w:pPr>
        <w:spacing w:after="0" w:line="240" w:lineRule="auto"/>
      </w:pPr>
      <w:r>
        <w:separator/>
      </w:r>
    </w:p>
  </w:endnote>
  <w:endnote w:type="continuationSeparator" w:id="0">
    <w:p w:rsidR="00B40D9F" w:rsidRDefault="00B40D9F" w:rsidP="000F2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535655"/>
      <w:docPartObj>
        <w:docPartGallery w:val="Page Numbers (Bottom of Page)"/>
        <w:docPartUnique/>
      </w:docPartObj>
    </w:sdtPr>
    <w:sdtContent>
      <w:sdt>
        <w:sdtPr>
          <w:id w:val="-1769616900"/>
          <w:docPartObj>
            <w:docPartGallery w:val="Page Numbers (Top of Page)"/>
            <w:docPartUnique/>
          </w:docPartObj>
        </w:sdtPr>
        <w:sdtContent>
          <w:p w:rsidR="000F24E4" w:rsidRDefault="000F24E4">
            <w:pPr>
              <w:pStyle w:val="Footer"/>
              <w:jc w:val="right"/>
            </w:pPr>
            <w:r>
              <w:t xml:space="preserve">Page </w:t>
            </w:r>
            <w:r w:rsidR="00642AC9">
              <w:rPr>
                <w:b/>
                <w:bCs/>
                <w:sz w:val="24"/>
                <w:szCs w:val="24"/>
              </w:rPr>
              <w:fldChar w:fldCharType="begin"/>
            </w:r>
            <w:r>
              <w:rPr>
                <w:b/>
                <w:bCs/>
              </w:rPr>
              <w:instrText xml:space="preserve"> PAGE </w:instrText>
            </w:r>
            <w:r w:rsidR="00642AC9">
              <w:rPr>
                <w:b/>
                <w:bCs/>
                <w:sz w:val="24"/>
                <w:szCs w:val="24"/>
              </w:rPr>
              <w:fldChar w:fldCharType="separate"/>
            </w:r>
            <w:r w:rsidR="001A04E3">
              <w:rPr>
                <w:b/>
                <w:bCs/>
                <w:noProof/>
              </w:rPr>
              <w:t>1</w:t>
            </w:r>
            <w:r w:rsidR="00642AC9">
              <w:rPr>
                <w:b/>
                <w:bCs/>
                <w:sz w:val="24"/>
                <w:szCs w:val="24"/>
              </w:rPr>
              <w:fldChar w:fldCharType="end"/>
            </w:r>
            <w:r>
              <w:t xml:space="preserve"> of </w:t>
            </w:r>
            <w:r w:rsidR="00642AC9">
              <w:rPr>
                <w:b/>
                <w:bCs/>
                <w:sz w:val="24"/>
                <w:szCs w:val="24"/>
              </w:rPr>
              <w:fldChar w:fldCharType="begin"/>
            </w:r>
            <w:r>
              <w:rPr>
                <w:b/>
                <w:bCs/>
              </w:rPr>
              <w:instrText xml:space="preserve"> NUMPAGES  </w:instrText>
            </w:r>
            <w:r w:rsidR="00642AC9">
              <w:rPr>
                <w:b/>
                <w:bCs/>
                <w:sz w:val="24"/>
                <w:szCs w:val="24"/>
              </w:rPr>
              <w:fldChar w:fldCharType="separate"/>
            </w:r>
            <w:r w:rsidR="001A04E3">
              <w:rPr>
                <w:b/>
                <w:bCs/>
                <w:noProof/>
              </w:rPr>
              <w:t>1</w:t>
            </w:r>
            <w:r w:rsidR="00642AC9">
              <w:rPr>
                <w:b/>
                <w:bCs/>
                <w:sz w:val="24"/>
                <w:szCs w:val="24"/>
              </w:rPr>
              <w:fldChar w:fldCharType="end"/>
            </w:r>
          </w:p>
        </w:sdtContent>
      </w:sdt>
    </w:sdtContent>
  </w:sdt>
  <w:p w:rsidR="000F24E4" w:rsidRDefault="000F2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9F" w:rsidRDefault="00B40D9F" w:rsidP="000F24E4">
      <w:pPr>
        <w:spacing w:after="0" w:line="240" w:lineRule="auto"/>
      </w:pPr>
      <w:r>
        <w:separator/>
      </w:r>
    </w:p>
  </w:footnote>
  <w:footnote w:type="continuationSeparator" w:id="0">
    <w:p w:rsidR="00B40D9F" w:rsidRDefault="00B40D9F" w:rsidP="000F2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5D4"/>
    <w:multiLevelType w:val="hybridMultilevel"/>
    <w:tmpl w:val="772C6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3710245"/>
    <w:multiLevelType w:val="hybridMultilevel"/>
    <w:tmpl w:val="4C887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C77A3"/>
    <w:multiLevelType w:val="hybridMultilevel"/>
    <w:tmpl w:val="D92A9F3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B9644B"/>
    <w:rsid w:val="0002516D"/>
    <w:rsid w:val="00026B20"/>
    <w:rsid w:val="00034EA8"/>
    <w:rsid w:val="00042F7E"/>
    <w:rsid w:val="00056274"/>
    <w:rsid w:val="00074D6F"/>
    <w:rsid w:val="000A70FA"/>
    <w:rsid w:val="000C5CB1"/>
    <w:rsid w:val="000F24E4"/>
    <w:rsid w:val="00115D00"/>
    <w:rsid w:val="00142711"/>
    <w:rsid w:val="00170E51"/>
    <w:rsid w:val="00187F6F"/>
    <w:rsid w:val="001A04E3"/>
    <w:rsid w:val="001C4900"/>
    <w:rsid w:val="001C792E"/>
    <w:rsid w:val="001F6B19"/>
    <w:rsid w:val="002105F3"/>
    <w:rsid w:val="0021757F"/>
    <w:rsid w:val="00253335"/>
    <w:rsid w:val="002736B9"/>
    <w:rsid w:val="00293EF8"/>
    <w:rsid w:val="002C5873"/>
    <w:rsid w:val="00306B04"/>
    <w:rsid w:val="003C5A85"/>
    <w:rsid w:val="00433910"/>
    <w:rsid w:val="004627C1"/>
    <w:rsid w:val="004E3BC0"/>
    <w:rsid w:val="00540B97"/>
    <w:rsid w:val="00585DD5"/>
    <w:rsid w:val="006235AC"/>
    <w:rsid w:val="00642AC9"/>
    <w:rsid w:val="00682C3C"/>
    <w:rsid w:val="006854A3"/>
    <w:rsid w:val="006A2EF3"/>
    <w:rsid w:val="006E285A"/>
    <w:rsid w:val="00737001"/>
    <w:rsid w:val="00750263"/>
    <w:rsid w:val="0077484F"/>
    <w:rsid w:val="00793A7F"/>
    <w:rsid w:val="007F7B05"/>
    <w:rsid w:val="00804687"/>
    <w:rsid w:val="0083642C"/>
    <w:rsid w:val="00870791"/>
    <w:rsid w:val="008B0AF8"/>
    <w:rsid w:val="009967D7"/>
    <w:rsid w:val="009F0437"/>
    <w:rsid w:val="00A339AB"/>
    <w:rsid w:val="00A47466"/>
    <w:rsid w:val="00A70C60"/>
    <w:rsid w:val="00A77F61"/>
    <w:rsid w:val="00AC26A4"/>
    <w:rsid w:val="00B03824"/>
    <w:rsid w:val="00B10DD9"/>
    <w:rsid w:val="00B40D9F"/>
    <w:rsid w:val="00B52629"/>
    <w:rsid w:val="00B561B7"/>
    <w:rsid w:val="00B9644B"/>
    <w:rsid w:val="00BE7D3C"/>
    <w:rsid w:val="00C00959"/>
    <w:rsid w:val="00C2011A"/>
    <w:rsid w:val="00C46628"/>
    <w:rsid w:val="00D1715A"/>
    <w:rsid w:val="00D362F2"/>
    <w:rsid w:val="00D402EC"/>
    <w:rsid w:val="00D740E9"/>
    <w:rsid w:val="00DA427C"/>
    <w:rsid w:val="00DC152E"/>
    <w:rsid w:val="00DD6908"/>
    <w:rsid w:val="00E507E0"/>
    <w:rsid w:val="00EB42A9"/>
    <w:rsid w:val="00EC1339"/>
    <w:rsid w:val="00F71CA3"/>
    <w:rsid w:val="00F761C8"/>
    <w:rsid w:val="00F92D39"/>
    <w:rsid w:val="00FD2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F2"/>
    <w:rPr>
      <w:kern w:val="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EA8"/>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C8"/>
    <w:rPr>
      <w:rFonts w:ascii="Tahoma" w:hAnsi="Tahoma" w:cs="Tahoma"/>
      <w:kern w:val="2"/>
      <w:sz w:val="16"/>
      <w:szCs w:val="16"/>
      <w:lang w:val="en-US" w:bidi="ar-SA"/>
    </w:rPr>
  </w:style>
  <w:style w:type="character" w:styleId="Hyperlink">
    <w:name w:val="Hyperlink"/>
    <w:basedOn w:val="DefaultParagraphFont"/>
    <w:uiPriority w:val="99"/>
    <w:unhideWhenUsed/>
    <w:rsid w:val="00F761C8"/>
    <w:rPr>
      <w:color w:val="0563C1" w:themeColor="hyperlink"/>
      <w:u w:val="single"/>
    </w:rPr>
  </w:style>
  <w:style w:type="character" w:customStyle="1" w:styleId="UnresolvedMention">
    <w:name w:val="Unresolved Mention"/>
    <w:basedOn w:val="DefaultParagraphFont"/>
    <w:uiPriority w:val="99"/>
    <w:semiHidden/>
    <w:unhideWhenUsed/>
    <w:rsid w:val="00D1715A"/>
    <w:rPr>
      <w:color w:val="605E5C"/>
      <w:shd w:val="clear" w:color="auto" w:fill="E1DFDD"/>
    </w:rPr>
  </w:style>
  <w:style w:type="paragraph" w:styleId="Header">
    <w:name w:val="header"/>
    <w:basedOn w:val="Normal"/>
    <w:link w:val="HeaderChar"/>
    <w:uiPriority w:val="99"/>
    <w:unhideWhenUsed/>
    <w:rsid w:val="000F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4E4"/>
    <w:rPr>
      <w:kern w:val="2"/>
      <w:szCs w:val="22"/>
      <w:lang w:val="en-US" w:bidi="ar-SA"/>
    </w:rPr>
  </w:style>
  <w:style w:type="paragraph" w:styleId="Footer">
    <w:name w:val="footer"/>
    <w:basedOn w:val="Normal"/>
    <w:link w:val="FooterChar"/>
    <w:uiPriority w:val="99"/>
    <w:unhideWhenUsed/>
    <w:rsid w:val="000F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4E4"/>
    <w:rPr>
      <w:kern w:val="2"/>
      <w:szCs w:val="22"/>
      <w:lang w:val="en-US" w:bidi="ar-SA"/>
    </w:rPr>
  </w:style>
  <w:style w:type="paragraph" w:customStyle="1" w:styleId="Normal1">
    <w:name w:val="Normal1"/>
    <w:rsid w:val="00B561B7"/>
    <w:pPr>
      <w:spacing w:after="0" w:line="276" w:lineRule="auto"/>
    </w:pPr>
    <w:rPr>
      <w:rFonts w:ascii="Arial" w:eastAsia="Arial" w:hAnsi="Arial" w:cs="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esthome.sbi@icar.gov.i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esthome.sbi@icar.gov.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076F-12ED-4741-AD5E-38DF55AE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KUPPUSAMY</dc:creator>
  <cp:lastModifiedBy>ANUMALAVIKA</cp:lastModifiedBy>
  <cp:revision>15</cp:revision>
  <cp:lastPrinted>2025-01-31T06:09:00Z</cp:lastPrinted>
  <dcterms:created xsi:type="dcterms:W3CDTF">2025-01-30T03:56:00Z</dcterms:created>
  <dcterms:modified xsi:type="dcterms:W3CDTF">2025-02-06T08:51:00Z</dcterms:modified>
</cp:coreProperties>
</file>